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10C0A" w:rsidRDefault="00E96B34">
      <w:pPr>
        <w:shd w:val="clear" w:color="auto" w:fill="FFFFFF"/>
        <w:spacing w:before="200" w:after="200"/>
        <w:rPr>
          <w:color w:val="222222"/>
        </w:rPr>
      </w:pPr>
      <w:r>
        <w:rPr>
          <w:color w:val="222222"/>
        </w:rPr>
        <w:t>Dear Sir/Madam,</w:t>
      </w:r>
    </w:p>
    <w:p w14:paraId="00000002" w14:textId="77777777" w:rsidR="00B10C0A" w:rsidRDefault="00E96B34">
      <w:pPr>
        <w:shd w:val="clear" w:color="auto" w:fill="FFFFFF"/>
        <w:spacing w:before="200" w:after="200"/>
        <w:rPr>
          <w:color w:val="222222"/>
        </w:rPr>
      </w:pPr>
      <w:r>
        <w:rPr>
          <w:color w:val="222222"/>
        </w:rPr>
        <w:t>I am writing to ask ABTA to consider the growing concerns surrounding the treatment of street dogs in Türkiye and what this may mean for UK travel businesses continuing to promote Türkiye as a holiday destination.</w:t>
      </w:r>
    </w:p>
    <w:p w14:paraId="00000003" w14:textId="77777777" w:rsidR="00B10C0A" w:rsidRDefault="00E96B34">
      <w:pPr>
        <w:shd w:val="clear" w:color="auto" w:fill="FFFFFF"/>
        <w:spacing w:before="200" w:after="200"/>
        <w:rPr>
          <w:color w:val="222222"/>
        </w:rPr>
      </w:pPr>
      <w:r>
        <w:rPr>
          <w:color w:val="222222"/>
        </w:rPr>
        <w:t xml:space="preserve">Since the introduction of </w:t>
      </w:r>
      <w:r>
        <w:rPr>
          <w:b/>
          <w:bCs/>
          <w:color w:val="222222"/>
        </w:rPr>
        <w:t>Law No. 7527</w:t>
      </w:r>
      <w:r>
        <w:rPr>
          <w:color w:val="222222"/>
        </w:rPr>
        <w:t xml:space="preserve">, passed in July 2024 and coming into force on 2 August 2024, municipalities have been required to remove street dogs and place them in shelters. The legislation also permits the killing of dogs in specified circumstances, including where they are deemed dangerous, terminally ill or suffering from certain incurable conditions. Animal welfare </w:t>
      </w:r>
      <w:proofErr w:type="spellStart"/>
      <w:r>
        <w:rPr>
          <w:color w:val="222222"/>
        </w:rPr>
        <w:t>organisations</w:t>
      </w:r>
      <w:proofErr w:type="spellEnd"/>
      <w:r>
        <w:rPr>
          <w:color w:val="222222"/>
        </w:rPr>
        <w:t xml:space="preserve"> and campaigners have consequently referred to it as the </w:t>
      </w:r>
      <w:r>
        <w:rPr>
          <w:b/>
          <w:bCs/>
          <w:color w:val="222222"/>
        </w:rPr>
        <w:t>“Massacre Law”</w:t>
      </w:r>
      <w:r>
        <w:rPr>
          <w:color w:val="222222"/>
        </w:rPr>
        <w:t>.</w:t>
      </w:r>
    </w:p>
    <w:p w14:paraId="00000004" w14:textId="77777777" w:rsidR="00B10C0A" w:rsidRDefault="00E96B34">
      <w:pPr>
        <w:shd w:val="clear" w:color="auto" w:fill="FFFFFF"/>
        <w:spacing w:before="200" w:after="200"/>
        <w:rPr>
          <w:color w:val="222222"/>
        </w:rPr>
      </w:pPr>
      <w:r>
        <w:rPr>
          <w:color w:val="222222"/>
        </w:rPr>
        <w:t>What concerns me now is the evidence emerging from the implementation of this policy.</w:t>
      </w:r>
    </w:p>
    <w:p w14:paraId="00000005" w14:textId="77777777" w:rsidR="00B10C0A" w:rsidRDefault="00E96B34">
      <w:pPr>
        <w:shd w:val="clear" w:color="auto" w:fill="FFFFFF"/>
        <w:spacing w:before="200" w:after="200"/>
        <w:rPr>
          <w:color w:val="222222"/>
        </w:rPr>
      </w:pPr>
      <w:r>
        <w:rPr>
          <w:color w:val="222222"/>
        </w:rPr>
        <w:t xml:space="preserve">I am following and documenting evidence from multiple locations in Türkiye which is </w:t>
      </w:r>
      <w:r>
        <w:rPr>
          <w:b/>
          <w:bCs/>
          <w:color w:val="222222"/>
        </w:rPr>
        <w:t>date-stamped, geographically identified and accompanied by its original source</w:t>
      </w:r>
      <w:r>
        <w:rPr>
          <w:color w:val="222222"/>
        </w:rPr>
        <w:t xml:space="preserve">. This includes photographic and video evidence, reports from people on the ground and material being independently examined and collated by animal welfare </w:t>
      </w:r>
      <w:proofErr w:type="spellStart"/>
      <w:r>
        <w:rPr>
          <w:color w:val="222222"/>
        </w:rPr>
        <w:t>organisations</w:t>
      </w:r>
      <w:proofErr w:type="spellEnd"/>
      <w:r>
        <w:rPr>
          <w:color w:val="222222"/>
        </w:rPr>
        <w:t>.</w:t>
      </w:r>
    </w:p>
    <w:p w14:paraId="00000006" w14:textId="77777777" w:rsidR="00B10C0A" w:rsidRDefault="00E96B34">
      <w:pPr>
        <w:shd w:val="clear" w:color="auto" w:fill="FFFFFF"/>
        <w:spacing w:before="200" w:after="200"/>
        <w:rPr>
          <w:color w:val="222222"/>
        </w:rPr>
      </w:pPr>
      <w:r>
        <w:rPr>
          <w:color w:val="222222"/>
        </w:rPr>
        <w:t xml:space="preserve">This is therefore no longer a matter of isolated claims circulating on social media. There is increasing scrutiny from international animal welfare </w:t>
      </w:r>
      <w:proofErr w:type="spellStart"/>
      <w:r>
        <w:rPr>
          <w:color w:val="222222"/>
        </w:rPr>
        <w:t>organisations</w:t>
      </w:r>
      <w:proofErr w:type="spellEnd"/>
      <w:r>
        <w:rPr>
          <w:color w:val="222222"/>
        </w:rPr>
        <w:t xml:space="preserve"> and growing concern among UK citizens about what is happening to Türkiye's street dogs. The scale and consistency of the evidence warrant serious scrutiny from </w:t>
      </w:r>
      <w:proofErr w:type="spellStart"/>
      <w:r>
        <w:rPr>
          <w:color w:val="222222"/>
        </w:rPr>
        <w:t>organisations</w:t>
      </w:r>
      <w:proofErr w:type="spellEnd"/>
      <w:r>
        <w:rPr>
          <w:color w:val="222222"/>
        </w:rPr>
        <w:t xml:space="preserve"> whose members actively sell and promote travel to Türkiye.</w:t>
      </w:r>
    </w:p>
    <w:p w14:paraId="00000007" w14:textId="77777777" w:rsidR="00B10C0A" w:rsidRDefault="00E96B34">
      <w:pPr>
        <w:shd w:val="clear" w:color="auto" w:fill="FFFFFF"/>
        <w:spacing w:before="200" w:after="200"/>
        <w:rPr>
          <w:color w:val="222222"/>
        </w:rPr>
      </w:pPr>
      <w:r>
        <w:rPr>
          <w:color w:val="222222"/>
        </w:rPr>
        <w:t>I am particularly interested in ABTA's position because of its role in representing UK travel businesses and its engagement with destination governments and tourist boards on matters including sustainability, safety and crisis management.</w:t>
      </w:r>
    </w:p>
    <w:p w14:paraId="00000008" w14:textId="77777777" w:rsidR="00B10C0A" w:rsidRDefault="00E96B34">
      <w:pPr>
        <w:shd w:val="clear" w:color="auto" w:fill="FFFFFF"/>
        <w:spacing w:before="200" w:after="200"/>
        <w:rPr>
          <w:color w:val="222222"/>
        </w:rPr>
      </w:pPr>
      <w:r>
        <w:rPr>
          <w:color w:val="222222"/>
        </w:rPr>
        <w:t>I believe the potential reputational impact for travel businesses promoting Türkiye should not be underestimated. As awareness increases, UK consumers will increasingly make decisions about where they spend their money based on what they believe is happening to animals in those destinations.</w:t>
      </w:r>
    </w:p>
    <w:p w14:paraId="00000009" w14:textId="77777777" w:rsidR="00B10C0A" w:rsidRDefault="00E96B34">
      <w:pPr>
        <w:shd w:val="clear" w:color="auto" w:fill="FFFFFF"/>
        <w:spacing w:before="200" w:after="200"/>
        <w:rPr>
          <w:color w:val="222222"/>
        </w:rPr>
      </w:pPr>
      <w:r>
        <w:rPr>
          <w:color w:val="222222"/>
        </w:rPr>
        <w:t>I have personally decided that I will no longer travel to Türkiye or purchase Turkish products while this situation continues. I expect this issue to receive considerably greater international attention as further evidence emerges.</w:t>
      </w:r>
    </w:p>
    <w:p w14:paraId="0000000A" w14:textId="77777777" w:rsidR="00B10C0A" w:rsidRDefault="00E96B34">
      <w:pPr>
        <w:shd w:val="clear" w:color="auto" w:fill="FFFFFF"/>
        <w:spacing w:before="200" w:after="200"/>
        <w:rPr>
          <w:color w:val="222222"/>
        </w:rPr>
      </w:pPr>
      <w:r>
        <w:rPr>
          <w:color w:val="222222"/>
        </w:rPr>
        <w:t>I would welcome the opportunity to discuss this with you and, if useful, provide the evidence I have been compiling and the sources behind it.</w:t>
      </w:r>
    </w:p>
    <w:p w14:paraId="0000000B" w14:textId="77777777" w:rsidR="00B10C0A" w:rsidRDefault="00E96B34">
      <w:pPr>
        <w:shd w:val="clear" w:color="auto" w:fill="FFFFFF"/>
        <w:spacing w:before="200" w:after="200"/>
        <w:rPr>
          <w:b/>
          <w:bCs/>
          <w:color w:val="222222"/>
        </w:rPr>
      </w:pPr>
      <w:r>
        <w:rPr>
          <w:color w:val="222222"/>
        </w:rPr>
        <w:t xml:space="preserve">I am not asking ABTA to take a position based on social media claims. I am asking you to </w:t>
      </w:r>
      <w:r>
        <w:rPr>
          <w:b/>
          <w:bCs/>
          <w:color w:val="222222"/>
        </w:rPr>
        <w:t>look at the evidence, consider the implications for the UK travel industry and decide whether this situation warrants a formal response or engagement with the Turkish authorities.</w:t>
      </w:r>
    </w:p>
    <w:p w14:paraId="0000000C" w14:textId="77777777" w:rsidR="00B10C0A" w:rsidRDefault="00E96B34">
      <w:pPr>
        <w:shd w:val="clear" w:color="auto" w:fill="FFFFFF"/>
        <w:spacing w:before="200" w:after="200"/>
        <w:rPr>
          <w:color w:val="222222"/>
        </w:rPr>
      </w:pPr>
      <w:r>
        <w:rPr>
          <w:color w:val="222222"/>
        </w:rPr>
        <w:t>Kind regards,</w:t>
      </w:r>
    </w:p>
    <w:p w14:paraId="0000000D" w14:textId="77777777" w:rsidR="00B10C0A" w:rsidRDefault="00B10C0A">
      <w:pPr>
        <w:shd w:val="clear" w:color="auto" w:fill="FFFFFF"/>
        <w:spacing w:before="200" w:after="200"/>
        <w:rPr>
          <w:color w:val="222222"/>
        </w:rPr>
      </w:pPr>
    </w:p>
    <w:p w14:paraId="0000000E" w14:textId="77777777" w:rsidR="00B10C0A" w:rsidRDefault="00B10C0A"/>
    <w:sectPr w:rsidR="00B10C0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E2416C1-B04F-484E-9BDC-A0A2926FADF3}"/>
  </w:font>
  <w:font w:name="Cambria">
    <w:panose1 w:val="02040503050406030204"/>
    <w:charset w:val="00"/>
    <w:family w:val="roman"/>
    <w:pitch w:val="variable"/>
    <w:sig w:usb0="E00006FF" w:usb1="420024FF" w:usb2="02000000" w:usb3="00000000" w:csb0="0000019F" w:csb1="00000000"/>
    <w:embedRegular r:id="rId2" w:fontKey="{F995B9A9-D45A-4F5C-89A0-234EEF0B8D4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0A"/>
    <w:rsid w:val="00B10C0A"/>
    <w:rsid w:val="00D13B1E"/>
    <w:rsid w:val="00E1228C"/>
    <w:rsid w:val="00E96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CE62B-4320-4390-9DF6-D32C8C7C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Holbrook</dc:creator>
  <cp:lastModifiedBy>Carol Holbrook</cp:lastModifiedBy>
  <cp:revision>2</cp:revision>
  <dcterms:created xsi:type="dcterms:W3CDTF">2026-08-18T07:20:00Z</dcterms:created>
  <dcterms:modified xsi:type="dcterms:W3CDTF">2026-08-18T07:20:00Z</dcterms:modified>
</cp:coreProperties>
</file>